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748B" w14:textId="77777777" w:rsidR="004D5678" w:rsidRPr="00CD0AA0" w:rsidRDefault="004D5678" w:rsidP="004D5678">
      <w:pPr>
        <w:spacing w:after="0"/>
        <w:jc w:val="center"/>
        <w:rPr>
          <w:sz w:val="40"/>
          <w:szCs w:val="32"/>
        </w:rPr>
      </w:pPr>
      <w:r w:rsidRPr="00CD0AA0">
        <w:rPr>
          <w:sz w:val="40"/>
          <w:szCs w:val="32"/>
        </w:rPr>
        <w:t>ВЕДОМОСТЬ О СВЯЩЕННОСЛУЖИТЕЛЯХ ХРАМА</w:t>
      </w:r>
    </w:p>
    <w:p w14:paraId="367AD230" w14:textId="77777777" w:rsidR="004D5678" w:rsidRDefault="004D5678" w:rsidP="004D5678">
      <w:pPr>
        <w:spacing w:after="0"/>
        <w:jc w:val="center"/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5064"/>
        <w:gridCol w:w="363"/>
        <w:gridCol w:w="675"/>
        <w:gridCol w:w="3179"/>
        <w:gridCol w:w="491"/>
        <w:gridCol w:w="1134"/>
        <w:gridCol w:w="1027"/>
        <w:gridCol w:w="3944"/>
      </w:tblGrid>
      <w:tr w:rsidR="004D5678" w14:paraId="392FE6E0" w14:textId="77777777" w:rsidTr="00564838">
        <w:trPr>
          <w:trHeight w:val="654"/>
        </w:trPr>
        <w:tc>
          <w:tcPr>
            <w:tcW w:w="5064" w:type="dxa"/>
            <w:vAlign w:val="center"/>
          </w:tcPr>
          <w:p w14:paraId="20DE3F2D" w14:textId="77777777" w:rsidR="004D5678" w:rsidRDefault="004D5678" w:rsidP="00E21DDA">
            <w:r>
              <w:t>Наименование храма:</w:t>
            </w:r>
          </w:p>
        </w:tc>
        <w:tc>
          <w:tcPr>
            <w:tcW w:w="10813" w:type="dxa"/>
            <w:gridSpan w:val="7"/>
            <w:vAlign w:val="center"/>
          </w:tcPr>
          <w:p w14:paraId="092A5C9F" w14:textId="6EBC8F98" w:rsidR="004D5678" w:rsidRPr="00564838" w:rsidRDefault="004D5678" w:rsidP="00E21DDA">
            <w:pPr>
              <w:jc w:val="center"/>
              <w:rPr>
                <w:bCs/>
              </w:rPr>
            </w:pPr>
            <w:r w:rsidRPr="00564838">
              <w:rPr>
                <w:bCs/>
              </w:rPr>
              <w:t xml:space="preserve">храм во имя Святителя Николая с. Луговец Мглинского района Брянской области </w:t>
            </w:r>
          </w:p>
        </w:tc>
      </w:tr>
      <w:tr w:rsidR="004D5678" w14:paraId="213BF256" w14:textId="77777777" w:rsidTr="00564838">
        <w:trPr>
          <w:trHeight w:val="654"/>
        </w:trPr>
        <w:tc>
          <w:tcPr>
            <w:tcW w:w="5064" w:type="dxa"/>
            <w:vAlign w:val="center"/>
          </w:tcPr>
          <w:p w14:paraId="7DB8F22B" w14:textId="77777777" w:rsidR="004D5678" w:rsidRDefault="004D5678" w:rsidP="00E21DDA">
            <w:r>
              <w:t>Известная дата начала осуществления деятельности храма (прихода)</w:t>
            </w:r>
          </w:p>
        </w:tc>
        <w:tc>
          <w:tcPr>
            <w:tcW w:w="10813" w:type="dxa"/>
            <w:gridSpan w:val="7"/>
            <w:vAlign w:val="center"/>
          </w:tcPr>
          <w:p w14:paraId="3B2F50CF" w14:textId="4388F749" w:rsidR="004D5678" w:rsidRDefault="004D5678" w:rsidP="00E21DDA">
            <w:pPr>
              <w:jc w:val="center"/>
            </w:pPr>
            <w:r>
              <w:t>1865</w:t>
            </w:r>
          </w:p>
        </w:tc>
      </w:tr>
      <w:tr w:rsidR="00564838" w14:paraId="6CA88704" w14:textId="77777777" w:rsidTr="00564838">
        <w:trPr>
          <w:trHeight w:val="300"/>
        </w:trPr>
        <w:tc>
          <w:tcPr>
            <w:tcW w:w="5064" w:type="dxa"/>
            <w:vMerge w:val="restart"/>
            <w:vAlign w:val="center"/>
          </w:tcPr>
          <w:p w14:paraId="13CC9E9E" w14:textId="77777777" w:rsidR="00564838" w:rsidRDefault="00564838" w:rsidP="00E21DDA">
            <w:pPr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038" w:type="dxa"/>
            <w:gridSpan w:val="2"/>
            <w:vAlign w:val="center"/>
          </w:tcPr>
          <w:p w14:paraId="5D747FB7" w14:textId="16E2A17D" w:rsidR="00564838" w:rsidRDefault="00564838" w:rsidP="00564838">
            <w:pPr>
              <w:jc w:val="center"/>
            </w:pPr>
            <w:r>
              <w:t>закрыт</w:t>
            </w:r>
          </w:p>
        </w:tc>
        <w:tc>
          <w:tcPr>
            <w:tcW w:w="3670" w:type="dxa"/>
            <w:gridSpan w:val="2"/>
            <w:vAlign w:val="center"/>
          </w:tcPr>
          <w:p w14:paraId="7535B08D" w14:textId="3F222843" w:rsidR="00564838" w:rsidRDefault="00564838" w:rsidP="00564838">
            <w:pPr>
              <w:jc w:val="center"/>
            </w:pPr>
            <w:r w:rsidRPr="00843243">
              <w:rPr>
                <w:color w:val="FF0000"/>
              </w:rPr>
              <w:t>?</w:t>
            </w:r>
          </w:p>
        </w:tc>
        <w:tc>
          <w:tcPr>
            <w:tcW w:w="1134" w:type="dxa"/>
          </w:tcPr>
          <w:p w14:paraId="59548019" w14:textId="7FAEEFE2" w:rsidR="00564838" w:rsidRDefault="00564838" w:rsidP="00564838">
            <w:pPr>
              <w:jc w:val="center"/>
            </w:pPr>
            <w:r>
              <w:t>открыт</w:t>
            </w:r>
          </w:p>
        </w:tc>
        <w:tc>
          <w:tcPr>
            <w:tcW w:w="4971" w:type="dxa"/>
            <w:gridSpan w:val="2"/>
          </w:tcPr>
          <w:p w14:paraId="19C31926" w14:textId="580C0FD4" w:rsidR="00564838" w:rsidRDefault="00564838" w:rsidP="00564838">
            <w:pPr>
              <w:jc w:val="center"/>
            </w:pPr>
            <w:r>
              <w:t>2000</w:t>
            </w:r>
          </w:p>
        </w:tc>
      </w:tr>
      <w:tr w:rsidR="00564838" w14:paraId="4ED3F368" w14:textId="77777777" w:rsidTr="00564838">
        <w:trPr>
          <w:trHeight w:val="144"/>
        </w:trPr>
        <w:tc>
          <w:tcPr>
            <w:tcW w:w="5064" w:type="dxa"/>
            <w:vMerge/>
          </w:tcPr>
          <w:p w14:paraId="185097D8" w14:textId="77777777" w:rsidR="00564838" w:rsidRDefault="00564838" w:rsidP="00E21DDA"/>
        </w:tc>
        <w:tc>
          <w:tcPr>
            <w:tcW w:w="1038" w:type="dxa"/>
            <w:gridSpan w:val="2"/>
            <w:vAlign w:val="center"/>
          </w:tcPr>
          <w:p w14:paraId="6F052179" w14:textId="3C91648C" w:rsidR="00564838" w:rsidRDefault="00564838" w:rsidP="00564838">
            <w:pPr>
              <w:jc w:val="center"/>
            </w:pPr>
            <w:r>
              <w:t>закрыт</w:t>
            </w:r>
          </w:p>
        </w:tc>
        <w:tc>
          <w:tcPr>
            <w:tcW w:w="3670" w:type="dxa"/>
            <w:gridSpan w:val="2"/>
          </w:tcPr>
          <w:p w14:paraId="22241AEB" w14:textId="77777777" w:rsidR="00564838" w:rsidRDefault="00564838" w:rsidP="00564838">
            <w:pPr>
              <w:jc w:val="center"/>
            </w:pPr>
          </w:p>
        </w:tc>
        <w:tc>
          <w:tcPr>
            <w:tcW w:w="1134" w:type="dxa"/>
          </w:tcPr>
          <w:p w14:paraId="32E22036" w14:textId="05978DB5" w:rsidR="00564838" w:rsidRDefault="00564838" w:rsidP="00564838">
            <w:pPr>
              <w:jc w:val="center"/>
            </w:pPr>
            <w:r>
              <w:t>открыт</w:t>
            </w:r>
          </w:p>
        </w:tc>
        <w:tc>
          <w:tcPr>
            <w:tcW w:w="4971" w:type="dxa"/>
            <w:gridSpan w:val="2"/>
          </w:tcPr>
          <w:p w14:paraId="27FA77D5" w14:textId="77777777" w:rsidR="00564838" w:rsidRDefault="00564838" w:rsidP="00564838">
            <w:pPr>
              <w:jc w:val="center"/>
            </w:pPr>
          </w:p>
        </w:tc>
      </w:tr>
      <w:tr w:rsidR="004D5678" w:rsidRPr="00172FA4" w14:paraId="2A5CB427" w14:textId="77777777" w:rsidTr="00E21DDA">
        <w:trPr>
          <w:trHeight w:val="315"/>
        </w:trPr>
        <w:tc>
          <w:tcPr>
            <w:tcW w:w="15877" w:type="dxa"/>
            <w:gridSpan w:val="8"/>
          </w:tcPr>
          <w:p w14:paraId="7C88E240" w14:textId="77777777" w:rsidR="004D5678" w:rsidRPr="00172FA4" w:rsidRDefault="004D5678" w:rsidP="00E21DDA">
            <w:pPr>
              <w:jc w:val="center"/>
              <w:rPr>
                <w:b/>
                <w:bCs/>
              </w:rPr>
            </w:pPr>
            <w:r w:rsidRPr="00172FA4">
              <w:rPr>
                <w:b/>
                <w:bCs/>
              </w:rPr>
              <w:t xml:space="preserve">СВЕДЕНИЯ ОБ ИЗВЕСТНЫХ </w:t>
            </w:r>
            <w:r>
              <w:rPr>
                <w:b/>
                <w:bCs/>
              </w:rPr>
              <w:t>СВЯЩЕННОСЛУЖИТЕЛЯХ</w:t>
            </w:r>
            <w:r w:rsidRPr="00172FA4">
              <w:rPr>
                <w:b/>
                <w:bCs/>
              </w:rPr>
              <w:t xml:space="preserve"> ХРАМА</w:t>
            </w:r>
          </w:p>
        </w:tc>
      </w:tr>
      <w:tr w:rsidR="004D5678" w:rsidRPr="00CD0AA0" w14:paraId="57A3E50A" w14:textId="77777777" w:rsidTr="00564838">
        <w:trPr>
          <w:trHeight w:val="315"/>
        </w:trPr>
        <w:tc>
          <w:tcPr>
            <w:tcW w:w="5427" w:type="dxa"/>
            <w:gridSpan w:val="2"/>
            <w:vAlign w:val="center"/>
          </w:tcPr>
          <w:p w14:paraId="4177FC3B" w14:textId="77777777" w:rsidR="004D5678" w:rsidRPr="00CD0AA0" w:rsidRDefault="004D5678" w:rsidP="00E21DDA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сан, имя, фамилия</w:t>
            </w:r>
          </w:p>
        </w:tc>
        <w:tc>
          <w:tcPr>
            <w:tcW w:w="3854" w:type="dxa"/>
            <w:gridSpan w:val="2"/>
            <w:vAlign w:val="center"/>
          </w:tcPr>
          <w:p w14:paraId="331448E3" w14:textId="77777777" w:rsidR="004D5678" w:rsidRPr="00CD0AA0" w:rsidRDefault="004D5678" w:rsidP="00E21DDA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даты служения</w:t>
            </w:r>
          </w:p>
          <w:p w14:paraId="2C3D040F" w14:textId="77777777" w:rsidR="004D5678" w:rsidRPr="00CD0AA0" w:rsidRDefault="004D5678" w:rsidP="00E21DDA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(число. месяц. год)</w:t>
            </w:r>
          </w:p>
        </w:tc>
        <w:tc>
          <w:tcPr>
            <w:tcW w:w="2652" w:type="dxa"/>
            <w:gridSpan w:val="3"/>
            <w:vAlign w:val="center"/>
          </w:tcPr>
          <w:p w14:paraId="3BD173E3" w14:textId="77777777" w:rsidR="004D5678" w:rsidRPr="00CD0AA0" w:rsidRDefault="004D5678" w:rsidP="00E21DDA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должность</w:t>
            </w:r>
          </w:p>
        </w:tc>
        <w:tc>
          <w:tcPr>
            <w:tcW w:w="3944" w:type="dxa"/>
            <w:vAlign w:val="center"/>
          </w:tcPr>
          <w:p w14:paraId="6D57AD65" w14:textId="77777777" w:rsidR="004D5678" w:rsidRPr="00CD0AA0" w:rsidRDefault="004D5678" w:rsidP="00E21DDA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примечание (обновленчество)</w:t>
            </w:r>
          </w:p>
        </w:tc>
      </w:tr>
      <w:tr w:rsidR="00147A59" w14:paraId="2AA75E6F" w14:textId="77777777" w:rsidTr="00564838">
        <w:trPr>
          <w:trHeight w:val="345"/>
        </w:trPr>
        <w:tc>
          <w:tcPr>
            <w:tcW w:w="5427" w:type="dxa"/>
            <w:gridSpan w:val="2"/>
            <w:tcBorders>
              <w:bottom w:val="single" w:sz="4" w:space="0" w:color="auto"/>
            </w:tcBorders>
          </w:tcPr>
          <w:p w14:paraId="60354779" w14:textId="1FC5906C" w:rsidR="00147A59" w:rsidRDefault="00147A59" w:rsidP="00564838">
            <w:pPr>
              <w:jc w:val="center"/>
            </w:pPr>
            <w:r>
              <w:t>Священник Григорий Солунский</w:t>
            </w:r>
          </w:p>
        </w:tc>
        <w:tc>
          <w:tcPr>
            <w:tcW w:w="3854" w:type="dxa"/>
            <w:gridSpan w:val="2"/>
            <w:tcBorders>
              <w:bottom w:val="single" w:sz="4" w:space="0" w:color="auto"/>
            </w:tcBorders>
          </w:tcPr>
          <w:p w14:paraId="7703E4B0" w14:textId="37E6C9EE" w:rsidR="00147A59" w:rsidRDefault="00147A59" w:rsidP="00564838">
            <w:pPr>
              <w:jc w:val="center"/>
            </w:pPr>
            <w:r>
              <w:t>1895, - 01.09.1899</w:t>
            </w:r>
          </w:p>
        </w:tc>
        <w:tc>
          <w:tcPr>
            <w:tcW w:w="2652" w:type="dxa"/>
            <w:gridSpan w:val="3"/>
            <w:tcBorders>
              <w:bottom w:val="single" w:sz="4" w:space="0" w:color="auto"/>
            </w:tcBorders>
          </w:tcPr>
          <w:p w14:paraId="6B693E2E" w14:textId="77777777" w:rsidR="00147A59" w:rsidRDefault="00147A59" w:rsidP="00564838">
            <w:pPr>
              <w:jc w:val="center"/>
            </w:pP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3F83497F" w14:textId="77777777" w:rsidR="00147A59" w:rsidRDefault="00147A59" w:rsidP="00E21DDA"/>
        </w:tc>
      </w:tr>
      <w:tr w:rsidR="00147A59" w14:paraId="0ADB6861" w14:textId="77777777" w:rsidTr="00564838">
        <w:trPr>
          <w:trHeight w:val="345"/>
        </w:trPr>
        <w:tc>
          <w:tcPr>
            <w:tcW w:w="5427" w:type="dxa"/>
            <w:gridSpan w:val="2"/>
            <w:tcBorders>
              <w:bottom w:val="single" w:sz="4" w:space="0" w:color="auto"/>
            </w:tcBorders>
          </w:tcPr>
          <w:p w14:paraId="1A150672" w14:textId="75012653" w:rsidR="00147A59" w:rsidRDefault="00147A59" w:rsidP="00564838">
            <w:pPr>
              <w:jc w:val="center"/>
            </w:pPr>
            <w:r>
              <w:t>Священник Иоанн Кибальчич</w:t>
            </w:r>
          </w:p>
        </w:tc>
        <w:tc>
          <w:tcPr>
            <w:tcW w:w="3854" w:type="dxa"/>
            <w:gridSpan w:val="2"/>
            <w:tcBorders>
              <w:bottom w:val="single" w:sz="4" w:space="0" w:color="auto"/>
            </w:tcBorders>
          </w:tcPr>
          <w:p w14:paraId="33A4F4CB" w14:textId="142B6B02" w:rsidR="00147A59" w:rsidRDefault="00147A59" w:rsidP="00564838">
            <w:pPr>
              <w:jc w:val="center"/>
            </w:pPr>
            <w:r>
              <w:t xml:space="preserve">13.12.1899 - </w:t>
            </w:r>
          </w:p>
        </w:tc>
        <w:tc>
          <w:tcPr>
            <w:tcW w:w="2652" w:type="dxa"/>
            <w:gridSpan w:val="3"/>
            <w:tcBorders>
              <w:bottom w:val="single" w:sz="4" w:space="0" w:color="auto"/>
            </w:tcBorders>
          </w:tcPr>
          <w:p w14:paraId="5A4FDE1F" w14:textId="77777777" w:rsidR="00147A59" w:rsidRDefault="00147A59" w:rsidP="00564838">
            <w:pPr>
              <w:jc w:val="center"/>
            </w:pP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450924F3" w14:textId="77777777" w:rsidR="00147A59" w:rsidRDefault="00147A59" w:rsidP="00E21DDA"/>
        </w:tc>
      </w:tr>
      <w:tr w:rsidR="000A5F2C" w14:paraId="604F978D" w14:textId="77777777" w:rsidTr="00564838">
        <w:trPr>
          <w:trHeight w:val="345"/>
        </w:trPr>
        <w:tc>
          <w:tcPr>
            <w:tcW w:w="5427" w:type="dxa"/>
            <w:gridSpan w:val="2"/>
            <w:tcBorders>
              <w:bottom w:val="single" w:sz="4" w:space="0" w:color="auto"/>
            </w:tcBorders>
          </w:tcPr>
          <w:p w14:paraId="10148534" w14:textId="47CB91A6" w:rsidR="000A5F2C" w:rsidRDefault="000A5F2C" w:rsidP="00564838">
            <w:pPr>
              <w:jc w:val="center"/>
            </w:pPr>
            <w:r>
              <w:t>Иерей Николай Бураковский</w:t>
            </w:r>
          </w:p>
        </w:tc>
        <w:tc>
          <w:tcPr>
            <w:tcW w:w="3854" w:type="dxa"/>
            <w:gridSpan w:val="2"/>
            <w:tcBorders>
              <w:bottom w:val="single" w:sz="4" w:space="0" w:color="auto"/>
            </w:tcBorders>
          </w:tcPr>
          <w:p w14:paraId="7E46C925" w14:textId="5A5ADC6A" w:rsidR="000A5F2C" w:rsidRDefault="000A5F2C" w:rsidP="00564838">
            <w:pPr>
              <w:jc w:val="center"/>
            </w:pPr>
            <w:r>
              <w:t>1922 - 1925</w:t>
            </w:r>
          </w:p>
        </w:tc>
        <w:tc>
          <w:tcPr>
            <w:tcW w:w="2652" w:type="dxa"/>
            <w:gridSpan w:val="3"/>
            <w:tcBorders>
              <w:bottom w:val="single" w:sz="4" w:space="0" w:color="auto"/>
            </w:tcBorders>
          </w:tcPr>
          <w:p w14:paraId="7C9F858D" w14:textId="0F613CB4" w:rsidR="000A5F2C" w:rsidRDefault="000A5F2C" w:rsidP="00564838">
            <w:pPr>
              <w:jc w:val="center"/>
            </w:pPr>
            <w:r>
              <w:t>настоятель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0ED36ED5" w14:textId="77777777" w:rsidR="000A5F2C" w:rsidRDefault="000A5F2C" w:rsidP="00E21DDA"/>
        </w:tc>
      </w:tr>
      <w:tr w:rsidR="000A5F2C" w14:paraId="5B321011" w14:textId="77777777" w:rsidTr="00564838">
        <w:trPr>
          <w:trHeight w:val="345"/>
        </w:trPr>
        <w:tc>
          <w:tcPr>
            <w:tcW w:w="5427" w:type="dxa"/>
            <w:gridSpan w:val="2"/>
            <w:tcBorders>
              <w:bottom w:val="single" w:sz="4" w:space="0" w:color="auto"/>
            </w:tcBorders>
          </w:tcPr>
          <w:p w14:paraId="5F7ADAA8" w14:textId="247B3A02" w:rsidR="000A5F2C" w:rsidRDefault="000A5F2C" w:rsidP="00564838">
            <w:pPr>
              <w:jc w:val="center"/>
            </w:pPr>
            <w:r>
              <w:t>Иерей Александр Андриевский</w:t>
            </w:r>
          </w:p>
        </w:tc>
        <w:tc>
          <w:tcPr>
            <w:tcW w:w="3854" w:type="dxa"/>
            <w:gridSpan w:val="2"/>
            <w:tcBorders>
              <w:bottom w:val="single" w:sz="4" w:space="0" w:color="auto"/>
            </w:tcBorders>
          </w:tcPr>
          <w:p w14:paraId="072344B6" w14:textId="3F7A8687" w:rsidR="000A5F2C" w:rsidRDefault="000A5F2C" w:rsidP="00564838">
            <w:pPr>
              <w:jc w:val="center"/>
            </w:pPr>
            <w:r>
              <w:t>1930 - 1933</w:t>
            </w:r>
          </w:p>
        </w:tc>
        <w:tc>
          <w:tcPr>
            <w:tcW w:w="2652" w:type="dxa"/>
            <w:gridSpan w:val="3"/>
            <w:tcBorders>
              <w:bottom w:val="single" w:sz="4" w:space="0" w:color="auto"/>
            </w:tcBorders>
          </w:tcPr>
          <w:p w14:paraId="6F0FC03F" w14:textId="246924F7" w:rsidR="000A5F2C" w:rsidRDefault="000A5F2C" w:rsidP="00564838">
            <w:pPr>
              <w:jc w:val="center"/>
            </w:pPr>
            <w:r>
              <w:t>настоятель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4A4F31B0" w14:textId="77777777" w:rsidR="000A5F2C" w:rsidRDefault="000A5F2C" w:rsidP="00E21DDA"/>
        </w:tc>
      </w:tr>
      <w:tr w:rsidR="000A5F2C" w14:paraId="7A2B1DC2" w14:textId="77777777" w:rsidTr="00564838">
        <w:trPr>
          <w:trHeight w:val="345"/>
        </w:trPr>
        <w:tc>
          <w:tcPr>
            <w:tcW w:w="5427" w:type="dxa"/>
            <w:gridSpan w:val="2"/>
            <w:tcBorders>
              <w:bottom w:val="single" w:sz="4" w:space="0" w:color="auto"/>
            </w:tcBorders>
          </w:tcPr>
          <w:p w14:paraId="26D1B210" w14:textId="62E96332" w:rsidR="000A5F2C" w:rsidRDefault="000A5F2C" w:rsidP="00564838">
            <w:pPr>
              <w:jc w:val="center"/>
            </w:pPr>
            <w:r>
              <w:t>Иерей Николай Ермолин</w:t>
            </w:r>
          </w:p>
        </w:tc>
        <w:tc>
          <w:tcPr>
            <w:tcW w:w="3854" w:type="dxa"/>
            <w:gridSpan w:val="2"/>
            <w:tcBorders>
              <w:bottom w:val="single" w:sz="4" w:space="0" w:color="auto"/>
            </w:tcBorders>
          </w:tcPr>
          <w:p w14:paraId="55A8E17C" w14:textId="54A10E7F" w:rsidR="000A5F2C" w:rsidRDefault="000A5F2C" w:rsidP="00564838">
            <w:pPr>
              <w:jc w:val="center"/>
            </w:pPr>
            <w:r>
              <w:t>- 11.10.1936</w:t>
            </w:r>
          </w:p>
        </w:tc>
        <w:tc>
          <w:tcPr>
            <w:tcW w:w="2652" w:type="dxa"/>
            <w:gridSpan w:val="3"/>
            <w:tcBorders>
              <w:bottom w:val="single" w:sz="4" w:space="0" w:color="auto"/>
            </w:tcBorders>
          </w:tcPr>
          <w:p w14:paraId="4ADF2B70" w14:textId="0EEA36F3" w:rsidR="000A5F2C" w:rsidRDefault="000A5F2C" w:rsidP="00564838">
            <w:pPr>
              <w:jc w:val="center"/>
            </w:pPr>
            <w:r>
              <w:t>настоятель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6E9235E9" w14:textId="77777777" w:rsidR="000A5F2C" w:rsidRDefault="000A5F2C" w:rsidP="00E21DDA"/>
        </w:tc>
      </w:tr>
      <w:tr w:rsidR="004D5678" w14:paraId="133A4C49" w14:textId="77777777" w:rsidTr="00564838">
        <w:trPr>
          <w:trHeight w:val="345"/>
        </w:trPr>
        <w:tc>
          <w:tcPr>
            <w:tcW w:w="5427" w:type="dxa"/>
            <w:gridSpan w:val="2"/>
            <w:tcBorders>
              <w:bottom w:val="single" w:sz="4" w:space="0" w:color="auto"/>
            </w:tcBorders>
          </w:tcPr>
          <w:p w14:paraId="45969975" w14:textId="77777777" w:rsidR="004D5678" w:rsidRDefault="004D5678" w:rsidP="00564838">
            <w:pPr>
              <w:jc w:val="center"/>
            </w:pPr>
            <w:r>
              <w:t>Протоиерей Василий Климчук</w:t>
            </w:r>
          </w:p>
        </w:tc>
        <w:tc>
          <w:tcPr>
            <w:tcW w:w="3854" w:type="dxa"/>
            <w:gridSpan w:val="2"/>
            <w:tcBorders>
              <w:bottom w:val="single" w:sz="4" w:space="0" w:color="auto"/>
            </w:tcBorders>
          </w:tcPr>
          <w:p w14:paraId="3D89FBC4" w14:textId="40B80D32" w:rsidR="004D5678" w:rsidRDefault="004D5678" w:rsidP="00564838">
            <w:pPr>
              <w:jc w:val="center"/>
            </w:pPr>
            <w:r>
              <w:t>2000</w:t>
            </w:r>
            <w:r w:rsidR="00564838">
              <w:t xml:space="preserve"> – 20.04.2015</w:t>
            </w:r>
          </w:p>
        </w:tc>
        <w:tc>
          <w:tcPr>
            <w:tcW w:w="2652" w:type="dxa"/>
            <w:gridSpan w:val="3"/>
            <w:tcBorders>
              <w:bottom w:val="single" w:sz="4" w:space="0" w:color="auto"/>
            </w:tcBorders>
          </w:tcPr>
          <w:p w14:paraId="718C5502" w14:textId="235F75B3" w:rsidR="004D5678" w:rsidRDefault="00564838" w:rsidP="00564838">
            <w:pPr>
              <w:jc w:val="center"/>
            </w:pPr>
            <w:r>
              <w:t>н</w:t>
            </w:r>
            <w:r w:rsidR="004D5678">
              <w:t>астоятель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2FA62085" w14:textId="77777777" w:rsidR="004D5678" w:rsidRDefault="004D5678" w:rsidP="00E21DDA"/>
        </w:tc>
      </w:tr>
      <w:tr w:rsidR="004D5678" w14:paraId="4D8288D7" w14:textId="77777777" w:rsidTr="00564838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</w:tcPr>
          <w:p w14:paraId="3E8D4850" w14:textId="77777777" w:rsidR="004D5678" w:rsidRDefault="004D5678" w:rsidP="00564838">
            <w:pPr>
              <w:jc w:val="center"/>
            </w:pPr>
            <w:r>
              <w:t>Иерей Константин Барейшис</w:t>
            </w:r>
          </w:p>
        </w:tc>
        <w:tc>
          <w:tcPr>
            <w:tcW w:w="3854" w:type="dxa"/>
            <w:gridSpan w:val="2"/>
            <w:tcBorders>
              <w:bottom w:val="single" w:sz="4" w:space="0" w:color="auto"/>
            </w:tcBorders>
          </w:tcPr>
          <w:p w14:paraId="4D1BFCF4" w14:textId="0C6A0C4A" w:rsidR="004D5678" w:rsidRPr="009763D1" w:rsidRDefault="00564838" w:rsidP="00564838">
            <w:pPr>
              <w:jc w:val="center"/>
            </w:pPr>
            <w:r>
              <w:t>20.04.2015 – н.в.</w:t>
            </w:r>
          </w:p>
        </w:tc>
        <w:tc>
          <w:tcPr>
            <w:tcW w:w="2652" w:type="dxa"/>
            <w:gridSpan w:val="3"/>
            <w:tcBorders>
              <w:bottom w:val="single" w:sz="4" w:space="0" w:color="auto"/>
            </w:tcBorders>
          </w:tcPr>
          <w:p w14:paraId="45C3F8F4" w14:textId="45C16446" w:rsidR="004D5678" w:rsidRDefault="00564838" w:rsidP="00564838">
            <w:pPr>
              <w:jc w:val="center"/>
            </w:pPr>
            <w:r>
              <w:t>н</w:t>
            </w:r>
            <w:r w:rsidR="004D5678" w:rsidRPr="00F7777C">
              <w:t>астоятель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0A327A17" w14:textId="77777777" w:rsidR="004D5678" w:rsidRDefault="004D5678" w:rsidP="00E21DDA"/>
        </w:tc>
      </w:tr>
    </w:tbl>
    <w:p w14:paraId="0910BBBB" w14:textId="77777777" w:rsidR="00CA0CA1" w:rsidRDefault="00CA0CA1" w:rsidP="004D5678">
      <w:pPr>
        <w:spacing w:after="0"/>
        <w:jc w:val="center"/>
        <w:rPr>
          <w:sz w:val="40"/>
          <w:szCs w:val="32"/>
        </w:rPr>
      </w:pPr>
    </w:p>
    <w:sectPr w:rsidR="00CA0CA1" w:rsidSect="00CA0CA1">
      <w:pgSz w:w="16838" w:h="11906" w:orient="landscape" w:code="9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08F"/>
    <w:multiLevelType w:val="hybridMultilevel"/>
    <w:tmpl w:val="7410F46E"/>
    <w:lvl w:ilvl="0" w:tplc="9E5E1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A4"/>
    <w:rsid w:val="000477AB"/>
    <w:rsid w:val="000A5F2C"/>
    <w:rsid w:val="0012647D"/>
    <w:rsid w:val="00147A59"/>
    <w:rsid w:val="00172FA4"/>
    <w:rsid w:val="003A1F53"/>
    <w:rsid w:val="004D5678"/>
    <w:rsid w:val="004F68DE"/>
    <w:rsid w:val="00564838"/>
    <w:rsid w:val="005750CB"/>
    <w:rsid w:val="00634FBB"/>
    <w:rsid w:val="006A216E"/>
    <w:rsid w:val="006C0B77"/>
    <w:rsid w:val="008242FF"/>
    <w:rsid w:val="00843243"/>
    <w:rsid w:val="00870751"/>
    <w:rsid w:val="00922C48"/>
    <w:rsid w:val="009763D1"/>
    <w:rsid w:val="00B915B7"/>
    <w:rsid w:val="00BB133D"/>
    <w:rsid w:val="00C91F8D"/>
    <w:rsid w:val="00CA0CA1"/>
    <w:rsid w:val="00CD0AA0"/>
    <w:rsid w:val="00EA59DF"/>
    <w:rsid w:val="00EE4070"/>
    <w:rsid w:val="00F12C76"/>
    <w:rsid w:val="00FC6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B835"/>
  <w15:docId w15:val="{267963E6-A5B2-4A09-8AAB-BABC1836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32ED-2DC5-4381-9848-08C001F7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2024-03-18T10:08:00Z</dcterms:created>
  <dcterms:modified xsi:type="dcterms:W3CDTF">2025-02-06T11:05:00Z</dcterms:modified>
</cp:coreProperties>
</file>